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59EF" w:rsidRPr="006D697C" w:rsidP="00CD721A">
      <w:pPr>
        <w:widowControl w:val="0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D697C">
        <w:rPr>
          <w:rFonts w:ascii="Times New Roman" w:hAnsi="Times New Roman" w:cs="Times New Roman"/>
          <w:sz w:val="22"/>
          <w:szCs w:val="22"/>
        </w:rPr>
        <w:t xml:space="preserve">      </w:t>
      </w:r>
      <w:r w:rsidRPr="006D697C">
        <w:rPr>
          <w:rFonts w:ascii="Times New Roman" w:hAnsi="Times New Roman" w:cs="Times New Roman"/>
          <w:sz w:val="22"/>
          <w:szCs w:val="22"/>
        </w:rPr>
        <w:tab/>
        <w:t>2-</w:t>
      </w:r>
      <w:r w:rsidR="00A513A0">
        <w:rPr>
          <w:rFonts w:ascii="Times New Roman" w:hAnsi="Times New Roman" w:cs="Times New Roman"/>
          <w:sz w:val="22"/>
          <w:szCs w:val="22"/>
        </w:rPr>
        <w:t>85</w:t>
      </w:r>
      <w:r w:rsidRPr="006D697C">
        <w:rPr>
          <w:rFonts w:ascii="Times New Roman" w:hAnsi="Times New Roman" w:cs="Times New Roman"/>
          <w:sz w:val="22"/>
          <w:szCs w:val="22"/>
        </w:rPr>
        <w:t>-210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D697C">
        <w:rPr>
          <w:rFonts w:ascii="Times New Roman" w:hAnsi="Times New Roman" w:cs="Times New Roman"/>
          <w:sz w:val="22"/>
          <w:szCs w:val="22"/>
        </w:rPr>
        <w:t>/202</w:t>
      </w:r>
      <w:r w:rsidR="00A513A0">
        <w:rPr>
          <w:rFonts w:ascii="Times New Roman" w:hAnsi="Times New Roman" w:cs="Times New Roman"/>
          <w:sz w:val="22"/>
          <w:szCs w:val="22"/>
        </w:rPr>
        <w:t>4</w:t>
      </w:r>
    </w:p>
    <w:p w:rsidR="00A513A0" w:rsidP="00A513A0">
      <w:pPr>
        <w:widowControl w:val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86MS0021-01-2023-007614-79</w:t>
      </w:r>
    </w:p>
    <w:p w:rsidR="00EB59EF" w:rsidRPr="00E96323" w:rsidP="00EB59EF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РЕШЕНИЕ</w:t>
      </w:r>
    </w:p>
    <w:p w:rsidR="00EB59EF" w:rsidRPr="00E96323" w:rsidP="00EB59EF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Именем Российской Федерации</w:t>
      </w:r>
    </w:p>
    <w:p w:rsidR="00EB59EF" w:rsidRPr="00E96323" w:rsidP="00EB59EF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7"/>
          <w:szCs w:val="27"/>
        </w:rPr>
      </w:pPr>
    </w:p>
    <w:p w:rsidR="00EB59EF" w:rsidRPr="00462E8C" w:rsidP="00B179E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              </w:t>
      </w:r>
      <w:r w:rsidR="00A513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22 февраля 2024</w:t>
      </w: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EB59EF" w:rsidRPr="00462E8C" w:rsidP="00B179E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</w:t>
      </w: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района города окружного значения Нижневартовска ХМАО – Югры, Вдовина О.В.,</w:t>
      </w:r>
    </w:p>
    <w:p w:rsidR="00EB59EF" w:rsidRPr="00462E8C" w:rsidP="00B179E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EB59EF" w:rsidRPr="00462E8C" w:rsidP="00B179E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462E8C" w:rsidR="00B179ED">
        <w:rPr>
          <w:rFonts w:ascii="Times New Roman" w:hAnsi="Times New Roman" w:cs="Times New Roman"/>
          <w:sz w:val="28"/>
          <w:szCs w:val="28"/>
        </w:rPr>
        <w:t xml:space="preserve">АО «Русский стандарт» </w:t>
      </w:r>
      <w:r w:rsidRPr="00462E8C" w:rsidR="0068450B">
        <w:rPr>
          <w:rFonts w:ascii="Times New Roman" w:hAnsi="Times New Roman" w:cs="Times New Roman"/>
          <w:sz w:val="28"/>
          <w:szCs w:val="28"/>
        </w:rPr>
        <w:t xml:space="preserve"> к </w:t>
      </w:r>
      <w:r w:rsidRPr="00CF4591" w:rsidR="00A513A0">
        <w:rPr>
          <w:rFonts w:ascii="Times New Roman" w:hAnsi="Times New Roman" w:cs="Times New Roman"/>
          <w:sz w:val="28"/>
          <w:szCs w:val="28"/>
        </w:rPr>
        <w:t xml:space="preserve"> </w:t>
      </w:r>
      <w:r w:rsidR="00A513A0">
        <w:rPr>
          <w:rFonts w:ascii="Times New Roman" w:hAnsi="Times New Roman" w:cs="Times New Roman"/>
          <w:sz w:val="28"/>
          <w:szCs w:val="28"/>
        </w:rPr>
        <w:t>Губатову Роману Габиб оглы</w:t>
      </w:r>
      <w:r w:rsidRPr="00CF4591" w:rsidR="00A513A0">
        <w:rPr>
          <w:rFonts w:ascii="Times New Roman" w:hAnsi="Times New Roman" w:cs="Times New Roman"/>
          <w:sz w:val="28"/>
          <w:szCs w:val="28"/>
        </w:rPr>
        <w:t xml:space="preserve"> </w:t>
      </w:r>
      <w:r w:rsidRPr="00462E8C" w:rsidR="0068450B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EB59EF" w:rsidRPr="00462E8C" w:rsidP="00B179E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EB59EF" w:rsidRPr="00462E8C" w:rsidP="00B179ED">
      <w:pPr>
        <w:spacing w:before="120" w:after="12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EB59EF" w:rsidRPr="00462E8C" w:rsidP="00B179E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462E8C" w:rsidR="00B179ED">
        <w:rPr>
          <w:rFonts w:ascii="Times New Roman" w:hAnsi="Times New Roman" w:cs="Times New Roman"/>
          <w:sz w:val="28"/>
          <w:szCs w:val="28"/>
        </w:rPr>
        <w:t xml:space="preserve">АО «Русский стандарт» </w:t>
      </w:r>
      <w:r w:rsidRPr="00462E8C" w:rsidR="0068450B">
        <w:rPr>
          <w:rFonts w:ascii="Times New Roman" w:hAnsi="Times New Roman" w:cs="Times New Roman"/>
          <w:sz w:val="28"/>
          <w:szCs w:val="28"/>
        </w:rPr>
        <w:t xml:space="preserve">к </w:t>
      </w:r>
      <w:r w:rsidRPr="00CF4591" w:rsidR="00A513A0">
        <w:rPr>
          <w:rFonts w:ascii="Times New Roman" w:hAnsi="Times New Roman" w:cs="Times New Roman"/>
          <w:sz w:val="28"/>
          <w:szCs w:val="28"/>
        </w:rPr>
        <w:t xml:space="preserve"> </w:t>
      </w:r>
      <w:r w:rsidR="00A513A0">
        <w:rPr>
          <w:rFonts w:ascii="Times New Roman" w:hAnsi="Times New Roman" w:cs="Times New Roman"/>
          <w:sz w:val="28"/>
          <w:szCs w:val="28"/>
        </w:rPr>
        <w:t>Губатову Роману Габиб оглы</w:t>
      </w:r>
      <w:r w:rsidRPr="00CF4591" w:rsidR="00A513A0">
        <w:rPr>
          <w:rFonts w:ascii="Times New Roman" w:hAnsi="Times New Roman" w:cs="Times New Roman"/>
          <w:sz w:val="28"/>
          <w:szCs w:val="28"/>
        </w:rPr>
        <w:t xml:space="preserve"> </w:t>
      </w:r>
      <w:r w:rsidRPr="00462E8C" w:rsidR="0068450B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удовлетворить.</w:t>
      </w:r>
    </w:p>
    <w:p w:rsidR="00EB59EF" w:rsidRPr="00462E8C" w:rsidP="00B179ED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="00A513A0">
        <w:rPr>
          <w:rFonts w:ascii="Times New Roman" w:hAnsi="Times New Roman" w:cs="Times New Roman"/>
          <w:sz w:val="28"/>
          <w:szCs w:val="28"/>
        </w:rPr>
        <w:t xml:space="preserve">Губатова Романа </w:t>
      </w:r>
      <w:r w:rsidR="00A513A0">
        <w:rPr>
          <w:rFonts w:ascii="Times New Roman" w:hAnsi="Times New Roman" w:cs="Times New Roman"/>
          <w:sz w:val="28"/>
          <w:szCs w:val="28"/>
        </w:rPr>
        <w:t>Габиб</w:t>
      </w:r>
      <w:r w:rsidR="00A513A0">
        <w:rPr>
          <w:rFonts w:ascii="Times New Roman" w:hAnsi="Times New Roman" w:cs="Times New Roman"/>
          <w:sz w:val="28"/>
          <w:szCs w:val="28"/>
        </w:rPr>
        <w:t xml:space="preserve"> </w:t>
      </w:r>
      <w:r w:rsidR="00A513A0">
        <w:rPr>
          <w:rFonts w:ascii="Times New Roman" w:hAnsi="Times New Roman" w:cs="Times New Roman"/>
          <w:sz w:val="28"/>
          <w:szCs w:val="28"/>
        </w:rPr>
        <w:t>оглы</w:t>
      </w:r>
      <w:r w:rsidRPr="00CF4591" w:rsidR="00A513A0">
        <w:rPr>
          <w:rFonts w:ascii="Times New Roman" w:hAnsi="Times New Roman" w:cs="Times New Roman"/>
          <w:sz w:val="28"/>
          <w:szCs w:val="28"/>
        </w:rPr>
        <w:t xml:space="preserve"> </w:t>
      </w:r>
      <w:r w:rsidRPr="00462E8C" w:rsidR="00CD721A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462E8C" w:rsidR="00CD721A">
        <w:rPr>
          <w:rFonts w:ascii="Times New Roman" w:hAnsi="Times New Roman" w:cs="Times New Roman"/>
          <w:sz w:val="28"/>
          <w:szCs w:val="28"/>
        </w:rPr>
        <w:t>)</w:t>
      </w:r>
      <w:r w:rsidRPr="00462E8C" w:rsidR="00CD721A">
        <w:rPr>
          <w:rFonts w:ascii="Times New Roman" w:hAnsi="Times New Roman" w:cs="Times New Roman"/>
          <w:sz w:val="28"/>
          <w:szCs w:val="28"/>
        </w:rPr>
        <w:t xml:space="preserve"> </w:t>
      </w: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</w:t>
      </w:r>
      <w:r w:rsidRPr="00462E8C" w:rsidR="00E554A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пользу </w:t>
      </w:r>
      <w:r w:rsidRPr="00462E8C" w:rsidR="00B179ED">
        <w:rPr>
          <w:rFonts w:ascii="Times New Roman" w:hAnsi="Times New Roman" w:cs="Times New Roman"/>
          <w:sz w:val="28"/>
          <w:szCs w:val="28"/>
        </w:rPr>
        <w:t xml:space="preserve">АО «Русский стандарт» </w:t>
      </w:r>
      <w:r w:rsidRPr="00462E8C" w:rsidR="00CD721A">
        <w:rPr>
          <w:rFonts w:ascii="Times New Roman" w:hAnsi="Times New Roman" w:cs="Times New Roman"/>
          <w:sz w:val="28"/>
          <w:szCs w:val="28"/>
        </w:rPr>
        <w:t xml:space="preserve">(ИНН </w:t>
      </w:r>
      <w:r w:rsidRPr="00462E8C" w:rsidR="00B179ED">
        <w:rPr>
          <w:rFonts w:ascii="Times New Roman" w:hAnsi="Times New Roman" w:cs="Times New Roman"/>
          <w:sz w:val="28"/>
          <w:szCs w:val="28"/>
        </w:rPr>
        <w:t>7707056547</w:t>
      </w:r>
      <w:r w:rsidRPr="00462E8C" w:rsidR="00CD721A">
        <w:rPr>
          <w:rFonts w:ascii="Times New Roman" w:hAnsi="Times New Roman" w:cs="Times New Roman"/>
          <w:sz w:val="28"/>
          <w:szCs w:val="28"/>
        </w:rPr>
        <w:t xml:space="preserve">) </w:t>
      </w:r>
      <w:r w:rsidRPr="00462E8C">
        <w:rPr>
          <w:rFonts w:ascii="Times New Roman" w:hAnsi="Times New Roman" w:cs="Times New Roman"/>
          <w:sz w:val="28"/>
          <w:szCs w:val="28"/>
        </w:rPr>
        <w:t xml:space="preserve">сумму задолженности  по договору микрозайма № </w:t>
      </w:r>
      <w:r w:rsidR="00462E8C">
        <w:rPr>
          <w:rFonts w:ascii="Times New Roman" w:hAnsi="Times New Roman" w:cs="Times New Roman"/>
          <w:bCs/>
          <w:color w:val="003399"/>
          <w:sz w:val="28"/>
          <w:szCs w:val="28"/>
        </w:rPr>
        <w:t>190</w:t>
      </w:r>
      <w:r w:rsidR="00A513A0">
        <w:rPr>
          <w:rFonts w:ascii="Times New Roman" w:hAnsi="Times New Roman" w:cs="Times New Roman"/>
          <w:bCs/>
          <w:color w:val="003399"/>
          <w:sz w:val="28"/>
          <w:szCs w:val="28"/>
        </w:rPr>
        <w:t>2883236</w:t>
      </w:r>
      <w:r w:rsidR="00462E8C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</w:t>
      </w:r>
      <w:r w:rsidRPr="00462E8C" w:rsidR="00B179ED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от </w:t>
      </w:r>
      <w:r w:rsidR="00A513A0">
        <w:rPr>
          <w:rFonts w:ascii="Times New Roman" w:hAnsi="Times New Roman" w:cs="Times New Roman"/>
          <w:bCs/>
          <w:color w:val="003399"/>
          <w:sz w:val="28"/>
          <w:szCs w:val="28"/>
        </w:rPr>
        <w:t>05.03.2022</w:t>
      </w:r>
      <w:r w:rsidRPr="00462E8C" w:rsidR="00B179ED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</w:t>
      </w:r>
      <w:r w:rsidRPr="00462E8C" w:rsidR="00B179ED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A513A0">
        <w:rPr>
          <w:rFonts w:ascii="Times New Roman" w:hAnsi="Times New Roman" w:cs="Times New Roman"/>
          <w:bCs/>
          <w:color w:val="003399"/>
          <w:sz w:val="28"/>
          <w:szCs w:val="28"/>
        </w:rPr>
        <w:t>11250,00</w:t>
      </w:r>
      <w:r w:rsidRPr="00462E8C" w:rsidR="00B1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E8C">
        <w:rPr>
          <w:rFonts w:ascii="Times New Roman" w:hAnsi="Times New Roman" w:cs="Times New Roman"/>
          <w:sz w:val="28"/>
          <w:szCs w:val="28"/>
        </w:rPr>
        <w:t xml:space="preserve">рублей, и расходы по уплате  государственной пошлины в размере </w:t>
      </w:r>
      <w:r w:rsidR="00A513A0">
        <w:rPr>
          <w:rFonts w:ascii="Times New Roman" w:hAnsi="Times New Roman" w:cs="Times New Roman"/>
          <w:sz w:val="28"/>
          <w:szCs w:val="28"/>
        </w:rPr>
        <w:t>450,00</w:t>
      </w:r>
      <w:r w:rsidRPr="00462E8C" w:rsidR="00CD721A">
        <w:rPr>
          <w:rFonts w:ascii="Times New Roman" w:hAnsi="Times New Roman" w:cs="Times New Roman"/>
          <w:sz w:val="28"/>
          <w:szCs w:val="28"/>
        </w:rPr>
        <w:t xml:space="preserve"> рублей, а всего </w:t>
      </w:r>
      <w:r w:rsidR="00A513A0">
        <w:rPr>
          <w:rFonts w:ascii="Times New Roman" w:hAnsi="Times New Roman" w:cs="Times New Roman"/>
          <w:sz w:val="28"/>
          <w:szCs w:val="28"/>
        </w:rPr>
        <w:t>11700,00</w:t>
      </w:r>
      <w:r w:rsidRPr="00462E8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62E8C" w:rsidR="00C62B07">
        <w:rPr>
          <w:rFonts w:ascii="Times New Roman" w:hAnsi="Times New Roman" w:cs="Times New Roman"/>
          <w:sz w:val="28"/>
          <w:szCs w:val="28"/>
        </w:rPr>
        <w:t>.</w:t>
      </w:r>
      <w:r w:rsidRPr="00462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9EF" w:rsidRPr="00462E8C" w:rsidP="00B179E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EB59EF" w:rsidRPr="00462E8C" w:rsidP="00B179E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</w:t>
      </w: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исутствовали в судебном заседании;</w:t>
      </w:r>
    </w:p>
    <w:p w:rsidR="00EB59EF" w:rsidRPr="00462E8C" w:rsidP="00B179E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EB59EF" w:rsidRPr="00B179ED" w:rsidP="00B179E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62E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</w:t>
      </w:r>
      <w:r w:rsidRPr="00B179E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течение пяти дней со дня поступления от лиц, участвующих в деле, их представителей соответствующего заявления.</w:t>
      </w:r>
    </w:p>
    <w:p w:rsidR="00EB59EF" w:rsidRPr="00B179ED" w:rsidP="00B179ED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79E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№1 города окружного знач</w:t>
      </w:r>
      <w:r w:rsidRPr="00B179E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ения Нижневартовска.</w:t>
      </w:r>
    </w:p>
    <w:p w:rsidR="00EB59EF" w:rsidRPr="00B179ED" w:rsidP="00B179ED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9EF" w:rsidRPr="00B179ED" w:rsidP="00B179ED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B59EF" w:rsidRPr="00B179ED" w:rsidP="00B179ED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9ED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B179ED">
        <w:rPr>
          <w:rFonts w:ascii="Times New Roman" w:hAnsi="Times New Roman" w:cs="Times New Roman"/>
          <w:sz w:val="28"/>
          <w:szCs w:val="28"/>
        </w:rPr>
        <w:tab/>
      </w:r>
      <w:r w:rsidRPr="00B179ED">
        <w:rPr>
          <w:rFonts w:ascii="Times New Roman" w:hAnsi="Times New Roman" w:cs="Times New Roman"/>
          <w:sz w:val="28"/>
          <w:szCs w:val="28"/>
        </w:rPr>
        <w:tab/>
      </w:r>
      <w:r w:rsidRPr="00B179ED">
        <w:rPr>
          <w:rFonts w:ascii="Times New Roman" w:hAnsi="Times New Roman" w:cs="Times New Roman"/>
          <w:sz w:val="28"/>
          <w:szCs w:val="28"/>
        </w:rPr>
        <w:tab/>
      </w:r>
      <w:r w:rsidRPr="00B179ED">
        <w:rPr>
          <w:rFonts w:ascii="Times New Roman" w:hAnsi="Times New Roman" w:cs="Times New Roman"/>
          <w:sz w:val="28"/>
          <w:szCs w:val="28"/>
        </w:rPr>
        <w:tab/>
      </w:r>
      <w:r w:rsidRPr="00B179ED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76224F" w:rsidRPr="00B179ED" w:rsidP="00B179E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EF"/>
    <w:rsid w:val="00206D6C"/>
    <w:rsid w:val="00462E8C"/>
    <w:rsid w:val="0068450B"/>
    <w:rsid w:val="006D697C"/>
    <w:rsid w:val="0076224F"/>
    <w:rsid w:val="009B4D84"/>
    <w:rsid w:val="00A513A0"/>
    <w:rsid w:val="00B179ED"/>
    <w:rsid w:val="00C62B07"/>
    <w:rsid w:val="00C73FF4"/>
    <w:rsid w:val="00CD721A"/>
    <w:rsid w:val="00CF4591"/>
    <w:rsid w:val="00DC4C4B"/>
    <w:rsid w:val="00E554A2"/>
    <w:rsid w:val="00E96323"/>
    <w:rsid w:val="00EB59E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8E0703-87D1-49E0-989F-2364B076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E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B59EF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EB59E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